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12C" w14:textId="77777777" w:rsidR="002D0650" w:rsidRDefault="002D0650" w:rsidP="002D0650">
      <w:pPr>
        <w:jc w:val="both"/>
        <w:rPr>
          <w:rFonts w:ascii="Times New Roman" w:hAnsi="Times New Roman" w:cs="Times New Roman"/>
        </w:rPr>
      </w:pPr>
      <w:r w:rsidRPr="002D0650">
        <w:rPr>
          <w:rFonts w:ascii="Times New Roman" w:hAnsi="Times New Roman" w:cs="Times New Roman"/>
          <w:noProof/>
        </w:rPr>
        <w:drawing>
          <wp:inline distT="0" distB="0" distL="0" distR="0" wp14:anchorId="7B0C74DA" wp14:editId="27EBD5D8">
            <wp:extent cx="3113764" cy="811033"/>
            <wp:effectExtent l="19050" t="0" r="0" b="0"/>
            <wp:docPr id="5" name="Picture 2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113764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6EBF" w14:textId="7E7BB016" w:rsidR="002D0650" w:rsidRPr="00DA0622" w:rsidRDefault="002D0650" w:rsidP="002D0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975148">
        <w:rPr>
          <w:rFonts w:ascii="Times New Roman" w:hAnsi="Times New Roman" w:cs="Times New Roman"/>
          <w:sz w:val="24"/>
          <w:szCs w:val="24"/>
        </w:rPr>
        <w:t>85/ 2/ 17</w:t>
      </w:r>
      <w:r w:rsidR="00BE4CE3">
        <w:rPr>
          <w:rFonts w:ascii="Times New Roman" w:hAnsi="Times New Roman" w:cs="Times New Roman"/>
          <w:sz w:val="24"/>
          <w:szCs w:val="24"/>
        </w:rPr>
        <w:t>.01.2024</w:t>
      </w:r>
    </w:p>
    <w:p w14:paraId="5A578674" w14:textId="56190E67" w:rsidR="002D0650" w:rsidRPr="00DA0622" w:rsidRDefault="002D0650" w:rsidP="002D0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HOTĂRÂREA  NR. </w:t>
      </w:r>
      <w:r w:rsidR="006234AB">
        <w:rPr>
          <w:rFonts w:ascii="Times New Roman" w:hAnsi="Times New Roman" w:cs="Times New Roman"/>
          <w:sz w:val="24"/>
          <w:szCs w:val="24"/>
        </w:rPr>
        <w:t>7</w:t>
      </w:r>
    </w:p>
    <w:p w14:paraId="6ACDEDA6" w14:textId="490A3956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DA0622">
        <w:rPr>
          <w:rFonts w:ascii="Times New Roman" w:hAnsi="Times New Roman" w:cs="Times New Roman"/>
          <w:sz w:val="24"/>
          <w:szCs w:val="24"/>
        </w:rPr>
        <w:tab/>
      </w:r>
      <w:r w:rsidRPr="00AE18C2">
        <w:rPr>
          <w:rFonts w:ascii="Times New Roman" w:hAnsi="Times New Roman" w:cs="Times New Roman"/>
        </w:rPr>
        <w:t xml:space="preserve">Consiliul de administrație al Școlii </w:t>
      </w:r>
      <w:r w:rsidR="00F708CE">
        <w:rPr>
          <w:rFonts w:ascii="Times New Roman" w:hAnsi="Times New Roman" w:cs="Times New Roman"/>
        </w:rPr>
        <w:t>G</w:t>
      </w:r>
      <w:r w:rsidRPr="00AE18C2">
        <w:rPr>
          <w:rFonts w:ascii="Times New Roman" w:hAnsi="Times New Roman" w:cs="Times New Roman"/>
        </w:rPr>
        <w:t xml:space="preserve">imnaziale Mircea Eliade Cernavodă, constituit prin decizia nr. </w:t>
      </w:r>
      <w:r w:rsidR="00D55963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/ </w:t>
      </w:r>
      <w:r w:rsidR="00D55963">
        <w:rPr>
          <w:rFonts w:ascii="Times New Roman" w:hAnsi="Times New Roman" w:cs="Times New Roman"/>
        </w:rPr>
        <w:t>08.12</w:t>
      </w:r>
      <w:r>
        <w:rPr>
          <w:rFonts w:ascii="Times New Roman" w:hAnsi="Times New Roman" w:cs="Times New Roman"/>
        </w:rPr>
        <w:t>.2023</w:t>
      </w:r>
      <w:r w:rsidRPr="00AE18C2">
        <w:rPr>
          <w:rFonts w:ascii="Times New Roman" w:hAnsi="Times New Roman" w:cs="Times New Roman"/>
        </w:rPr>
        <w:t>:</w:t>
      </w:r>
    </w:p>
    <w:p w14:paraId="7922ED84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 xml:space="preserve">Având în vedere: </w:t>
      </w:r>
    </w:p>
    <w:p w14:paraId="4BFED6AA" w14:textId="528A41D2" w:rsidR="002D0650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Convocatorul din data de </w:t>
      </w:r>
      <w:r w:rsidR="00975148">
        <w:rPr>
          <w:rFonts w:ascii="Times New Roman" w:hAnsi="Times New Roman" w:cs="Times New Roman"/>
        </w:rPr>
        <w:t>17</w:t>
      </w:r>
      <w:r w:rsidR="0010345F">
        <w:rPr>
          <w:rFonts w:ascii="Times New Roman" w:hAnsi="Times New Roman" w:cs="Times New Roman"/>
        </w:rPr>
        <w:t>.01.2024</w:t>
      </w:r>
      <w:r>
        <w:rPr>
          <w:rFonts w:ascii="Times New Roman" w:hAnsi="Times New Roman" w:cs="Times New Roman"/>
        </w:rPr>
        <w:t xml:space="preserve">, înregistrat cu nr. </w:t>
      </w:r>
      <w:r w:rsidR="00975148">
        <w:rPr>
          <w:rFonts w:ascii="Times New Roman" w:hAnsi="Times New Roman" w:cs="Times New Roman"/>
        </w:rPr>
        <w:t>85/ 1</w:t>
      </w:r>
    </w:p>
    <w:p w14:paraId="2EC4A697" w14:textId="772F59B7" w:rsidR="004F6863" w:rsidRDefault="00F61943" w:rsidP="00807D21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Cerere cadru didactic </w:t>
      </w:r>
      <w:r w:rsidR="00807D21">
        <w:rPr>
          <w:rFonts w:ascii="Times New Roman" w:hAnsi="Times New Roman" w:cs="Times New Roman"/>
        </w:rPr>
        <w:t xml:space="preserve">titular </w:t>
      </w:r>
      <w:r w:rsidRPr="00807D21">
        <w:rPr>
          <w:rFonts w:ascii="Times New Roman" w:hAnsi="Times New Roman" w:cs="Times New Roman"/>
        </w:rPr>
        <w:t xml:space="preserve">de menținere </w:t>
      </w:r>
      <w:r w:rsidR="00807D21" w:rsidRPr="00807D21">
        <w:rPr>
          <w:rFonts w:ascii="Times New Roman" w:hAnsi="Times New Roman" w:cs="Times New Roman"/>
        </w:rPr>
        <w:t xml:space="preserve">în activitate </w:t>
      </w:r>
      <w:r w:rsidR="00807D21">
        <w:rPr>
          <w:rFonts w:ascii="Times New Roman" w:hAnsi="Times New Roman" w:cs="Times New Roman"/>
        </w:rPr>
        <w:t>după vârsta de pensionare</w:t>
      </w:r>
    </w:p>
    <w:p w14:paraId="69194462" w14:textId="3F018A7D" w:rsidR="00807D21" w:rsidRDefault="00807D21" w:rsidP="00807D21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Cerere de renunțare </w:t>
      </w:r>
      <w:r w:rsidR="009D532F">
        <w:rPr>
          <w:rFonts w:ascii="Times New Roman" w:hAnsi="Times New Roman" w:cs="Times New Roman"/>
        </w:rPr>
        <w:t>cadru didactic la calitatea de membru ala CA, cerere de renunțare personal didactic auxiliar la calitatea de membru al SCMI</w:t>
      </w:r>
    </w:p>
    <w:p w14:paraId="380C952E" w14:textId="532E1A3D" w:rsidR="009D532F" w:rsidRDefault="009D532F" w:rsidP="00807D21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Cerere de transfer preșcolar</w:t>
      </w:r>
    </w:p>
    <w:p w14:paraId="363D2A39" w14:textId="1B1A5664" w:rsidR="006234AB" w:rsidRPr="00807D21" w:rsidRDefault="006234AB" w:rsidP="00807D21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personal medical angajat al unității către administrația publică locală</w:t>
      </w:r>
    </w:p>
    <w:p w14:paraId="1457C0E7" w14:textId="77777777" w:rsidR="002D0650" w:rsidRPr="00E959FB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Discuții </w:t>
      </w:r>
    </w:p>
    <w:p w14:paraId="05900782" w14:textId="77777777" w:rsidR="002D0650" w:rsidRPr="006764DB" w:rsidRDefault="002D0650" w:rsidP="002D0650">
      <w:pPr>
        <w:pStyle w:val="Listparagraf"/>
        <w:rPr>
          <w:rFonts w:ascii="Times New Roman" w:hAnsi="Times New Roman" w:cs="Times New Roman"/>
        </w:rPr>
      </w:pPr>
    </w:p>
    <w:p w14:paraId="017CB270" w14:textId="77777777" w:rsidR="002D0650" w:rsidRPr="00AE18C2" w:rsidRDefault="002D0650" w:rsidP="002D0650">
      <w:pPr>
        <w:pStyle w:val="Listparagraf"/>
        <w:spacing w:line="240" w:lineRule="auto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Ținând cont de:</w:t>
      </w:r>
    </w:p>
    <w:p w14:paraId="27D62C9C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Legea învățământului preuniversitar </w:t>
      </w:r>
      <w:r w:rsidRPr="00AE18C2">
        <w:rPr>
          <w:rFonts w:ascii="Times New Roman" w:hAnsi="Times New Roman" w:cs="Times New Roman"/>
        </w:rPr>
        <w:t xml:space="preserve"> nr.1</w:t>
      </w:r>
      <w:r>
        <w:rPr>
          <w:rFonts w:ascii="Times New Roman" w:hAnsi="Times New Roman" w:cs="Times New Roman"/>
        </w:rPr>
        <w:t>98/ 2023</w:t>
      </w:r>
    </w:p>
    <w:p w14:paraId="5E7A1FCF" w14:textId="77777777" w:rsidR="002D0650" w:rsidRPr="00AE18C2" w:rsidRDefault="002D0650" w:rsidP="002D0650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2A76A7"/>
        </w:rPr>
      </w:pPr>
      <w:r w:rsidRPr="00AE18C2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0E2323F4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Hlk152757588"/>
      <w:r>
        <w:rPr>
          <w:rFonts w:ascii="Times New Roman" w:hAnsi="Times New Roman" w:cs="Times New Roman"/>
        </w:rPr>
        <w:t>Ordinul nr. 6223/ 2023</w:t>
      </w:r>
      <w:r w:rsidRPr="00AE18C2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</w:p>
    <w:bookmarkEnd w:id="0"/>
    <w:p w14:paraId="7526F80B" w14:textId="45845D05" w:rsidR="002D0650" w:rsidRDefault="00DF7AFA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F7AFA">
        <w:rPr>
          <w:rFonts w:ascii="Times New Roman" w:hAnsi="Times New Roman" w:cs="Times New Roman"/>
        </w:rPr>
        <w:t>Metodologia-cadru privind mobilitatea personalului didactic din învățământul preuniversitar în anul școlar 2024 - 2025 (aprobată prin ordinul nr. 6.877/2023)</w:t>
      </w:r>
      <w:r w:rsidR="002D0650" w:rsidRPr="00AE18C2">
        <w:rPr>
          <w:rFonts w:ascii="Times New Roman" w:hAnsi="Times New Roman" w:cs="Times New Roman"/>
        </w:rPr>
        <w:t>.</w:t>
      </w:r>
    </w:p>
    <w:p w14:paraId="73F542C8" w14:textId="70270C57" w:rsidR="006234AB" w:rsidRDefault="00DB2B9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B2B90">
        <w:rPr>
          <w:rFonts w:ascii="Times New Roman" w:hAnsi="Times New Roman" w:cs="Times New Roman"/>
        </w:rPr>
        <w:t>Ordinul nr. 3040/114/670/2024 pentru aprobarea Procedurii privind predarea-preluarea personalului medical de specialitate din unităţile de învăţământ preuniversitar de stat, inclusiv din unităţile de învăţământ special de stat, şi a celui din creşele publice arondate unităţilor de învăţământ preuniversitar de stat în structura de personal medico-sanitar angajat de autorităţile administraţiei publice locale.</w:t>
      </w:r>
    </w:p>
    <w:p w14:paraId="60EFE7FC" w14:textId="77777777" w:rsidR="002D0650" w:rsidRPr="00AE18C2" w:rsidRDefault="002D0650" w:rsidP="002D0650">
      <w:pPr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AE18C2">
        <w:rPr>
          <w:rFonts w:ascii="Times New Roman" w:hAnsi="Times New Roman" w:cs="Times New Roman"/>
          <w:color w:val="000000" w:themeColor="text1"/>
        </w:rPr>
        <w:t>Hotărăște:</w:t>
      </w:r>
    </w:p>
    <w:p w14:paraId="25E1233F" w14:textId="4A1D95F9" w:rsidR="00A057F7" w:rsidRDefault="002D0650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A057F7">
        <w:rPr>
          <w:rFonts w:ascii="Times New Roman" w:hAnsi="Times New Roman" w:cs="Times New Roman"/>
        </w:rPr>
        <w:t xml:space="preserve">Art. 1: </w:t>
      </w:r>
      <w:r w:rsidR="00263BA2" w:rsidRPr="00A057F7">
        <w:rPr>
          <w:rFonts w:ascii="Times New Roman" w:hAnsi="Times New Roman" w:cs="Times New Roman"/>
        </w:rPr>
        <w:t>Se prezintă</w:t>
      </w:r>
      <w:r w:rsidR="00DF7AFA">
        <w:rPr>
          <w:rFonts w:ascii="Times New Roman" w:hAnsi="Times New Roman" w:cs="Times New Roman"/>
        </w:rPr>
        <w:t xml:space="preserve"> cererea nr. </w:t>
      </w:r>
      <w:r w:rsidR="00CF3AF3">
        <w:rPr>
          <w:rFonts w:ascii="Times New Roman" w:hAnsi="Times New Roman" w:cs="Times New Roman"/>
        </w:rPr>
        <w:t xml:space="preserve">52/ 11.01.2024 a unui cadru didactic titular al școlii, care în ianuarie 2024 </w:t>
      </w:r>
      <w:r w:rsidR="00185020">
        <w:rPr>
          <w:rFonts w:ascii="Times New Roman" w:hAnsi="Times New Roman" w:cs="Times New Roman"/>
        </w:rPr>
        <w:t>împlinește vârsta de pensionare, de menținere în activitate ca titular până la împlinirea vârstei de 65 de ani</w:t>
      </w:r>
      <w:r w:rsidR="00A057F7">
        <w:rPr>
          <w:rFonts w:ascii="Times New Roman" w:hAnsi="Times New Roman" w:cs="Times New Roman"/>
        </w:rPr>
        <w:t>.</w:t>
      </w:r>
      <w:r w:rsidR="00185020">
        <w:rPr>
          <w:rFonts w:ascii="Times New Roman" w:hAnsi="Times New Roman" w:cs="Times New Roman"/>
        </w:rPr>
        <w:t xml:space="preserve"> Ac.cerere se aprobă conform art. 31, alin.3 și 4 </w:t>
      </w:r>
      <w:r w:rsidR="00E939C2">
        <w:rPr>
          <w:rFonts w:ascii="Times New Roman" w:hAnsi="Times New Roman" w:cs="Times New Roman"/>
        </w:rPr>
        <w:t xml:space="preserve">din </w:t>
      </w:r>
      <w:r w:rsidR="00E939C2" w:rsidRPr="00E939C2">
        <w:rPr>
          <w:rFonts w:ascii="Times New Roman" w:hAnsi="Times New Roman" w:cs="Times New Roman"/>
        </w:rPr>
        <w:t>Metodologia-cadru privind mobilitatea personalului didactic din învățământul preuniversitar în anul școlar 2024 - 2025 (aprobată prin ordinul nr. 6.877/2023)</w:t>
      </w:r>
      <w:r w:rsidR="00E939C2">
        <w:rPr>
          <w:rFonts w:ascii="Times New Roman" w:hAnsi="Times New Roman" w:cs="Times New Roman"/>
        </w:rPr>
        <w:t xml:space="preserve"> și art. 229, alin. 2 din </w:t>
      </w:r>
      <w:r w:rsidR="00E939C2" w:rsidRPr="00E939C2">
        <w:rPr>
          <w:rFonts w:ascii="Times New Roman" w:hAnsi="Times New Roman" w:cs="Times New Roman"/>
        </w:rPr>
        <w:t>Legea învățământului preuniversitar  nr.198/ 2023</w:t>
      </w:r>
      <w:r w:rsidR="009C7C50">
        <w:rPr>
          <w:rFonts w:ascii="Times New Roman" w:hAnsi="Times New Roman" w:cs="Times New Roman"/>
        </w:rPr>
        <w:t>.</w:t>
      </w:r>
    </w:p>
    <w:p w14:paraId="26D7CA18" w14:textId="700F2EBA" w:rsidR="00A057F7" w:rsidRDefault="002D0630" w:rsidP="009C7C50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2: </w:t>
      </w:r>
      <w:r w:rsidR="009C7C50">
        <w:rPr>
          <w:rFonts w:ascii="Times New Roman" w:hAnsi="Times New Roman" w:cs="Times New Roman"/>
        </w:rPr>
        <w:t xml:space="preserve">Se prezintă cererea nr. </w:t>
      </w:r>
      <w:r w:rsidR="006F78E0">
        <w:rPr>
          <w:rFonts w:ascii="Times New Roman" w:hAnsi="Times New Roman" w:cs="Times New Roman"/>
        </w:rPr>
        <w:t>60</w:t>
      </w:r>
      <w:r w:rsidR="009C7C50">
        <w:rPr>
          <w:rFonts w:ascii="Times New Roman" w:hAnsi="Times New Roman" w:cs="Times New Roman"/>
        </w:rPr>
        <w:t xml:space="preserve">/ </w:t>
      </w:r>
      <w:r w:rsidR="00575F20">
        <w:rPr>
          <w:rFonts w:ascii="Times New Roman" w:hAnsi="Times New Roman" w:cs="Times New Roman"/>
        </w:rPr>
        <w:t>12</w:t>
      </w:r>
      <w:r w:rsidR="009C7C50">
        <w:rPr>
          <w:rFonts w:ascii="Times New Roman" w:hAnsi="Times New Roman" w:cs="Times New Roman"/>
        </w:rPr>
        <w:t>.01.2024 a unui cadru didactic de renunțare la calitatea de membru al CA</w:t>
      </w:r>
      <w:r w:rsidR="00FF4F92">
        <w:rPr>
          <w:rFonts w:ascii="Times New Roman" w:hAnsi="Times New Roman" w:cs="Times New Roman"/>
        </w:rPr>
        <w:t xml:space="preserve"> și cererea nr. </w:t>
      </w:r>
      <w:r w:rsidR="00EA57EE">
        <w:rPr>
          <w:rFonts w:ascii="Times New Roman" w:hAnsi="Times New Roman" w:cs="Times New Roman"/>
        </w:rPr>
        <w:t xml:space="preserve">45/ 11.01.2024 a unui angajat personal didactic auxiliar de renunțare la </w:t>
      </w:r>
      <w:r w:rsidR="001C14AF">
        <w:rPr>
          <w:rFonts w:ascii="Times New Roman" w:hAnsi="Times New Roman" w:cs="Times New Roman"/>
        </w:rPr>
        <w:t>calitatea de membru al SCMI.</w:t>
      </w:r>
      <w:r w:rsidR="009C7C50">
        <w:rPr>
          <w:rFonts w:ascii="Times New Roman" w:hAnsi="Times New Roman" w:cs="Times New Roman"/>
        </w:rPr>
        <w:t xml:space="preserve"> Ac.cerer</w:t>
      </w:r>
      <w:r w:rsidR="00FF4F92">
        <w:rPr>
          <w:rFonts w:ascii="Times New Roman" w:hAnsi="Times New Roman" w:cs="Times New Roman"/>
        </w:rPr>
        <w:t>i</w:t>
      </w:r>
      <w:r w:rsidR="009C7C50">
        <w:rPr>
          <w:rFonts w:ascii="Times New Roman" w:hAnsi="Times New Roman" w:cs="Times New Roman"/>
        </w:rPr>
        <w:t xml:space="preserve"> se aprobă conform art.15, litera o) </w:t>
      </w:r>
      <w:r w:rsidR="009C7C50"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 w:rsidR="009C7C50">
        <w:rPr>
          <w:rFonts w:ascii="Times New Roman" w:hAnsi="Times New Roman" w:cs="Times New Roman"/>
        </w:rPr>
        <w:t>.</w:t>
      </w:r>
    </w:p>
    <w:p w14:paraId="65AD1AE5" w14:textId="5D1937D7" w:rsidR="00A057F7" w:rsidRDefault="00A057F7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</w:t>
      </w:r>
      <w:r w:rsidR="00FF4F9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r w:rsidR="007C75B7" w:rsidRPr="007C75B7">
        <w:rPr>
          <w:rFonts w:ascii="Times New Roman" w:hAnsi="Times New Roman" w:cs="Times New Roman"/>
        </w:rPr>
        <w:t>Se prezintă cerere</w:t>
      </w:r>
      <w:r w:rsidR="007C75B7">
        <w:rPr>
          <w:rFonts w:ascii="Times New Roman" w:hAnsi="Times New Roman" w:cs="Times New Roman"/>
        </w:rPr>
        <w:t>a</w:t>
      </w:r>
      <w:r w:rsidR="007C75B7" w:rsidRPr="007C75B7">
        <w:rPr>
          <w:rFonts w:ascii="Times New Roman" w:hAnsi="Times New Roman" w:cs="Times New Roman"/>
        </w:rPr>
        <w:t xml:space="preserve"> de transfer preșcolar nr.</w:t>
      </w:r>
      <w:r w:rsidR="007C75B7">
        <w:rPr>
          <w:rFonts w:ascii="Times New Roman" w:hAnsi="Times New Roman" w:cs="Times New Roman"/>
        </w:rPr>
        <w:t>78/ 16.01.2024</w:t>
      </w:r>
      <w:r w:rsidR="007C75B7" w:rsidRPr="007C75B7">
        <w:rPr>
          <w:rFonts w:ascii="Times New Roman" w:hAnsi="Times New Roman" w:cs="Times New Roman"/>
        </w:rPr>
        <w:t xml:space="preserve"> Ac.cerer</w:t>
      </w:r>
      <w:r w:rsidR="002B0B25">
        <w:rPr>
          <w:rFonts w:ascii="Times New Roman" w:hAnsi="Times New Roman" w:cs="Times New Roman"/>
        </w:rPr>
        <w:t>e</w:t>
      </w:r>
      <w:r w:rsidR="007C75B7" w:rsidRPr="007C75B7">
        <w:rPr>
          <w:rFonts w:ascii="Times New Roman" w:hAnsi="Times New Roman" w:cs="Times New Roman"/>
        </w:rPr>
        <w:t xml:space="preserve"> se aprobă conform art.15, litera e) din Ordinul nr. 6223/ 2023 Regulamentul de organizare și funcționare al consiliului de administrație al unităților de învățământ preuniversitar.</w:t>
      </w:r>
    </w:p>
    <w:p w14:paraId="238D7536" w14:textId="5303F0C1" w:rsidR="00DB2B90" w:rsidRDefault="00DB2B90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Art. 4: Se prezintă </w:t>
      </w:r>
      <w:r w:rsidRPr="00DB2B90">
        <w:rPr>
          <w:rFonts w:ascii="Times New Roman" w:hAnsi="Times New Roman" w:cs="Times New Roman"/>
        </w:rPr>
        <w:t>Ordinul nr. 3040/114/670/2024 pentru aprobarea Procedurii privind predarea-preluarea personalului medical de specialitate din unităţile de învăţământ preuniversitar de stat, inclusiv din unităţile de învăţământ special de stat, şi a celui din creşele publice arondate unităţilor de învăţământ preuniversitar de stat în structura de personal medico-sanitar angajat de autorităţile administraţiei publice locale.</w:t>
      </w:r>
      <w:r w:rsidR="007E4ED3">
        <w:rPr>
          <w:rFonts w:ascii="Times New Roman" w:hAnsi="Times New Roman" w:cs="Times New Roman"/>
        </w:rPr>
        <w:t>Confrom ac.ordin asistenta medicală angajată a unității va fi preluată prin transfer de către administrația publică locală.</w:t>
      </w:r>
    </w:p>
    <w:p w14:paraId="2425714C" w14:textId="5314411D" w:rsidR="002D0650" w:rsidRPr="00AE18C2" w:rsidRDefault="002D0650" w:rsidP="002D0650">
      <w:pPr>
        <w:ind w:firstLine="360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Art.</w:t>
      </w:r>
      <w:r w:rsidR="007E4ED3">
        <w:rPr>
          <w:rFonts w:ascii="Times New Roman" w:hAnsi="Times New Roman" w:cs="Times New Roman"/>
        </w:rPr>
        <w:t>5</w:t>
      </w:r>
      <w:r w:rsidRPr="00AE18C2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4C086" w14:textId="2C98FCD0" w:rsidR="00A057F7" w:rsidRPr="00AE18C2" w:rsidRDefault="002D0650" w:rsidP="002D0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Art. </w:t>
      </w:r>
      <w:r w:rsidR="007E4ED3">
        <w:rPr>
          <w:rFonts w:ascii="Times New Roman" w:hAnsi="Times New Roman" w:cs="Times New Roman"/>
        </w:rPr>
        <w:t>6</w:t>
      </w:r>
      <w:r w:rsidRPr="00AE18C2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</w:t>
      </w:r>
      <w:r w:rsidR="002D1A0A">
        <w:rPr>
          <w:rFonts w:ascii="Times New Roman" w:hAnsi="Times New Roman" w:cs="Times New Roman"/>
        </w:rPr>
        <w:t>.</w:t>
      </w:r>
    </w:p>
    <w:p w14:paraId="5DFE4FC7" w14:textId="77777777" w:rsidR="002D0650" w:rsidRPr="00AE18C2" w:rsidRDefault="002D0650" w:rsidP="002D0650">
      <w:pPr>
        <w:pStyle w:val="Listparagraf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Voturi:</w:t>
      </w:r>
    </w:p>
    <w:p w14:paraId="00477F81" w14:textId="3E5161B4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Pentru.</w:t>
      </w:r>
      <w:r w:rsidR="00FF4F92">
        <w:rPr>
          <w:rFonts w:ascii="Times New Roman" w:hAnsi="Times New Roman" w:cs="Times New Roman"/>
        </w:rPr>
        <w:t>9</w:t>
      </w:r>
    </w:p>
    <w:p w14:paraId="51F33527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Abțineri.0</w:t>
      </w:r>
    </w:p>
    <w:p w14:paraId="7A4B0955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Împotrivă .0</w:t>
      </w:r>
    </w:p>
    <w:p w14:paraId="2BB20D3F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5BE854DC" w14:textId="4E6A79C6" w:rsidR="008E0D63" w:rsidRPr="002D1A0A" w:rsidRDefault="002D0650">
      <w:p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prof. Menasan Ingy – Selma                                    prof. Tudose Daniel</w:t>
      </w:r>
      <w:r w:rsidR="002D1A0A">
        <w:rPr>
          <w:rFonts w:ascii="Times New Roman" w:hAnsi="Times New Roman" w:cs="Times New Roman"/>
        </w:rPr>
        <w:t>a</w:t>
      </w:r>
    </w:p>
    <w:sectPr w:rsidR="008E0D63" w:rsidRPr="002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2EA"/>
    <w:multiLevelType w:val="hybridMultilevel"/>
    <w:tmpl w:val="67521D56"/>
    <w:lvl w:ilvl="0" w:tplc="918AC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50"/>
    <w:rsid w:val="00066749"/>
    <w:rsid w:val="00070C8A"/>
    <w:rsid w:val="000803BD"/>
    <w:rsid w:val="0010345F"/>
    <w:rsid w:val="00185020"/>
    <w:rsid w:val="001C14AF"/>
    <w:rsid w:val="001E4E36"/>
    <w:rsid w:val="00263BA2"/>
    <w:rsid w:val="002730B5"/>
    <w:rsid w:val="002B0B25"/>
    <w:rsid w:val="002D0630"/>
    <w:rsid w:val="002D0650"/>
    <w:rsid w:val="002D1A0A"/>
    <w:rsid w:val="00394427"/>
    <w:rsid w:val="004142F9"/>
    <w:rsid w:val="004F6863"/>
    <w:rsid w:val="0050188A"/>
    <w:rsid w:val="00532198"/>
    <w:rsid w:val="00575F20"/>
    <w:rsid w:val="006234AB"/>
    <w:rsid w:val="00625A19"/>
    <w:rsid w:val="00646FA5"/>
    <w:rsid w:val="00696F99"/>
    <w:rsid w:val="006F037C"/>
    <w:rsid w:val="006F78E0"/>
    <w:rsid w:val="0074273E"/>
    <w:rsid w:val="007C75B7"/>
    <w:rsid w:val="007E4ED3"/>
    <w:rsid w:val="00807D21"/>
    <w:rsid w:val="008C40E5"/>
    <w:rsid w:val="008E0D63"/>
    <w:rsid w:val="00923AA0"/>
    <w:rsid w:val="00975148"/>
    <w:rsid w:val="009C7C50"/>
    <w:rsid w:val="009D532F"/>
    <w:rsid w:val="00A057F7"/>
    <w:rsid w:val="00A27E82"/>
    <w:rsid w:val="00AD16CA"/>
    <w:rsid w:val="00AE52DB"/>
    <w:rsid w:val="00BD6E95"/>
    <w:rsid w:val="00BE4CE3"/>
    <w:rsid w:val="00C16483"/>
    <w:rsid w:val="00C71738"/>
    <w:rsid w:val="00C92EEA"/>
    <w:rsid w:val="00CB746F"/>
    <w:rsid w:val="00CF1322"/>
    <w:rsid w:val="00CF3AF3"/>
    <w:rsid w:val="00D03C3A"/>
    <w:rsid w:val="00D43DBC"/>
    <w:rsid w:val="00D55963"/>
    <w:rsid w:val="00DA26FF"/>
    <w:rsid w:val="00DB2B90"/>
    <w:rsid w:val="00DD112F"/>
    <w:rsid w:val="00DF7AFA"/>
    <w:rsid w:val="00E169AC"/>
    <w:rsid w:val="00E939C2"/>
    <w:rsid w:val="00EA57EE"/>
    <w:rsid w:val="00F4547D"/>
    <w:rsid w:val="00F61943"/>
    <w:rsid w:val="00F708CE"/>
    <w:rsid w:val="00FC4416"/>
    <w:rsid w:val="00FF007C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251"/>
  <w15:docId w15:val="{5CBDD114-B724-4B9E-B36C-152F87E8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1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650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D0650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2D065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545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2024-02-20T07:31:00Z</cp:lastPrinted>
  <dcterms:created xsi:type="dcterms:W3CDTF">2023-11-13T10:46:00Z</dcterms:created>
  <dcterms:modified xsi:type="dcterms:W3CDTF">2024-02-20T07:38:00Z</dcterms:modified>
</cp:coreProperties>
</file>