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212C" w14:textId="77777777" w:rsidR="002D0650" w:rsidRDefault="002D0650" w:rsidP="002D0650">
      <w:pPr>
        <w:jc w:val="both"/>
        <w:rPr>
          <w:rFonts w:ascii="Times New Roman" w:hAnsi="Times New Roman" w:cs="Times New Roman"/>
        </w:rPr>
      </w:pPr>
      <w:r w:rsidRPr="002D0650">
        <w:rPr>
          <w:rFonts w:ascii="Times New Roman" w:hAnsi="Times New Roman" w:cs="Times New Roman"/>
          <w:noProof/>
        </w:rPr>
        <w:drawing>
          <wp:inline distT="0" distB="0" distL="0" distR="0" wp14:anchorId="7B0C74DA" wp14:editId="27EBD5D8">
            <wp:extent cx="3113764" cy="811033"/>
            <wp:effectExtent l="19050" t="0" r="0" b="0"/>
            <wp:docPr id="5" name="Picture 2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3113764" cy="8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A6EBF" w14:textId="641E743B" w:rsidR="002D0650" w:rsidRPr="00DA0622" w:rsidRDefault="002D0650" w:rsidP="002D0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2</w:t>
      </w:r>
      <w:r w:rsidR="00F708CE">
        <w:rPr>
          <w:rFonts w:ascii="Times New Roman" w:hAnsi="Times New Roman" w:cs="Times New Roman"/>
          <w:sz w:val="24"/>
          <w:szCs w:val="24"/>
        </w:rPr>
        <w:t>784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F708CE">
        <w:rPr>
          <w:rFonts w:ascii="Times New Roman" w:hAnsi="Times New Roman" w:cs="Times New Roman"/>
          <w:sz w:val="24"/>
          <w:szCs w:val="24"/>
        </w:rPr>
        <w:t>15.11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5A578674" w14:textId="66625DE7" w:rsidR="002D0650" w:rsidRPr="00DA0622" w:rsidRDefault="002D0650" w:rsidP="002D0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HOTĂRÂREA  NR. </w:t>
      </w:r>
      <w:r w:rsidR="00F708CE">
        <w:rPr>
          <w:rFonts w:ascii="Times New Roman" w:hAnsi="Times New Roman" w:cs="Times New Roman"/>
          <w:sz w:val="24"/>
          <w:szCs w:val="24"/>
        </w:rPr>
        <w:t>2</w:t>
      </w:r>
    </w:p>
    <w:p w14:paraId="6ACDEDA6" w14:textId="7BD1B8A8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DA0622">
        <w:rPr>
          <w:rFonts w:ascii="Times New Roman" w:hAnsi="Times New Roman" w:cs="Times New Roman"/>
          <w:sz w:val="24"/>
          <w:szCs w:val="24"/>
        </w:rPr>
        <w:tab/>
      </w:r>
      <w:r w:rsidRPr="00AE18C2">
        <w:rPr>
          <w:rFonts w:ascii="Times New Roman" w:hAnsi="Times New Roman" w:cs="Times New Roman"/>
        </w:rPr>
        <w:t xml:space="preserve">Consiliul de administrație al Școlii </w:t>
      </w:r>
      <w:r w:rsidR="00F708CE">
        <w:rPr>
          <w:rFonts w:ascii="Times New Roman" w:hAnsi="Times New Roman" w:cs="Times New Roman"/>
        </w:rPr>
        <w:t>G</w:t>
      </w:r>
      <w:r w:rsidRPr="00AE18C2">
        <w:rPr>
          <w:rFonts w:ascii="Times New Roman" w:hAnsi="Times New Roman" w:cs="Times New Roman"/>
        </w:rPr>
        <w:t xml:space="preserve">imnaziale Mircea Eliade Cernavodă, constituit prin decizia nr. </w:t>
      </w:r>
      <w:r>
        <w:rPr>
          <w:rFonts w:ascii="Times New Roman" w:hAnsi="Times New Roman" w:cs="Times New Roman"/>
        </w:rPr>
        <w:t>41/ 16.10.2023</w:t>
      </w:r>
      <w:r w:rsidRPr="00AE18C2">
        <w:rPr>
          <w:rFonts w:ascii="Times New Roman" w:hAnsi="Times New Roman" w:cs="Times New Roman"/>
        </w:rPr>
        <w:t>:</w:t>
      </w:r>
    </w:p>
    <w:p w14:paraId="7922ED84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 xml:space="preserve">Având în vedere: </w:t>
      </w:r>
    </w:p>
    <w:p w14:paraId="4BFED6AA" w14:textId="169C40DC" w:rsidR="002D0650" w:rsidRPr="002D0650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Convocatorul din data de </w:t>
      </w:r>
      <w:r w:rsidR="00F708CE">
        <w:rPr>
          <w:rFonts w:ascii="Times New Roman" w:hAnsi="Times New Roman" w:cs="Times New Roman"/>
        </w:rPr>
        <w:t>13.11</w:t>
      </w:r>
      <w:r>
        <w:rPr>
          <w:rFonts w:ascii="Times New Roman" w:hAnsi="Times New Roman" w:cs="Times New Roman"/>
        </w:rPr>
        <w:t>.2023, înregistrat cu nr. 2</w:t>
      </w:r>
      <w:r w:rsidR="00F708CE">
        <w:rPr>
          <w:rFonts w:ascii="Times New Roman" w:hAnsi="Times New Roman" w:cs="Times New Roman"/>
        </w:rPr>
        <w:t>759</w:t>
      </w:r>
    </w:p>
    <w:p w14:paraId="2386D476" w14:textId="5D72F703" w:rsidR="002D0650" w:rsidRDefault="002D0650" w:rsidP="00F708CE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 w:rsidRPr="00E959FB">
        <w:rPr>
          <w:rFonts w:ascii="Times New Roman" w:hAnsi="Times New Roman" w:cs="Times New Roman"/>
        </w:rPr>
        <w:t xml:space="preserve">Aprobarea </w:t>
      </w:r>
      <w:r w:rsidR="00F708CE">
        <w:rPr>
          <w:rFonts w:ascii="Times New Roman" w:hAnsi="Times New Roman" w:cs="Times New Roman"/>
        </w:rPr>
        <w:t xml:space="preserve">ștatelor de burse septembrie – octombrie 2023 </w:t>
      </w:r>
    </w:p>
    <w:p w14:paraId="7202DA96" w14:textId="5B0A9B8C" w:rsidR="00F708CE" w:rsidRDefault="00F708CE" w:rsidP="00F708CE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Cereri de înscriere grădiniță și de transfer elevi</w:t>
      </w:r>
    </w:p>
    <w:p w14:paraId="70DA59A1" w14:textId="01FFF6F9" w:rsidR="00F708CE" w:rsidRDefault="00F708CE" w:rsidP="00F708CE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Decont cadre didactice</w:t>
      </w:r>
    </w:p>
    <w:p w14:paraId="06916EE3" w14:textId="77777777" w:rsidR="002D0650" w:rsidRDefault="002D0650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Referate de necesitate</w:t>
      </w:r>
    </w:p>
    <w:p w14:paraId="1457C0E7" w14:textId="77777777" w:rsidR="002D0650" w:rsidRPr="00E959FB" w:rsidRDefault="002D0650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 w:rsidRPr="00E959FB">
        <w:rPr>
          <w:rFonts w:ascii="Times New Roman" w:hAnsi="Times New Roman" w:cs="Times New Roman"/>
        </w:rPr>
        <w:t xml:space="preserve">Discuții </w:t>
      </w:r>
    </w:p>
    <w:p w14:paraId="05900782" w14:textId="77777777" w:rsidR="002D0650" w:rsidRPr="006764DB" w:rsidRDefault="002D0650" w:rsidP="002D0650">
      <w:pPr>
        <w:pStyle w:val="Listparagraf"/>
        <w:rPr>
          <w:rFonts w:ascii="Times New Roman" w:hAnsi="Times New Roman" w:cs="Times New Roman"/>
        </w:rPr>
      </w:pPr>
    </w:p>
    <w:p w14:paraId="017CB270" w14:textId="77777777" w:rsidR="002D0650" w:rsidRPr="00AE18C2" w:rsidRDefault="002D0650" w:rsidP="002D0650">
      <w:pPr>
        <w:pStyle w:val="Listparagraf"/>
        <w:spacing w:line="240" w:lineRule="auto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Ținând cont de:</w:t>
      </w:r>
    </w:p>
    <w:p w14:paraId="27D62C9C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Legea învățământului preuniversitar </w:t>
      </w:r>
      <w:r w:rsidRPr="00AE18C2">
        <w:rPr>
          <w:rFonts w:ascii="Times New Roman" w:hAnsi="Times New Roman" w:cs="Times New Roman"/>
        </w:rPr>
        <w:t xml:space="preserve"> nr.1</w:t>
      </w:r>
      <w:r>
        <w:rPr>
          <w:rFonts w:ascii="Times New Roman" w:hAnsi="Times New Roman" w:cs="Times New Roman"/>
        </w:rPr>
        <w:t>98/ 2023</w:t>
      </w:r>
    </w:p>
    <w:p w14:paraId="5E7A1FCF" w14:textId="77777777" w:rsidR="002D0650" w:rsidRPr="00AE18C2" w:rsidRDefault="002D0650" w:rsidP="002D0650">
      <w:pPr>
        <w:pStyle w:val="Listparagraf"/>
        <w:numPr>
          <w:ilvl w:val="0"/>
          <w:numId w:val="1"/>
        </w:numPr>
        <w:shd w:val="clear" w:color="auto" w:fill="FFFFFF"/>
        <w:spacing w:after="63" w:line="240" w:lineRule="auto"/>
        <w:jc w:val="both"/>
        <w:rPr>
          <w:rFonts w:ascii="Times New Roman" w:hAnsi="Times New Roman" w:cs="Times New Roman"/>
          <w:color w:val="2A76A7"/>
        </w:rPr>
      </w:pPr>
      <w:r w:rsidRPr="00AE18C2">
        <w:rPr>
          <w:rFonts w:ascii="Times New Roman" w:hAnsi="Times New Roman" w:cs="Times New Roman"/>
        </w:rPr>
        <w:t xml:space="preserve">Ordinul nr. 4183/ 2022 privind Regulamentul - cadru de organizare și funcționare al unităților de învățământ preuniversitar de stat  </w:t>
      </w:r>
    </w:p>
    <w:p w14:paraId="0E2323F4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Hlk152757588"/>
      <w:r>
        <w:rPr>
          <w:rFonts w:ascii="Times New Roman" w:hAnsi="Times New Roman" w:cs="Times New Roman"/>
        </w:rPr>
        <w:t>Ordinul nr. 6223/ 2023</w:t>
      </w:r>
      <w:r w:rsidRPr="00AE18C2">
        <w:rPr>
          <w:rFonts w:ascii="Times New Roman" w:hAnsi="Times New Roman" w:cs="Times New Roman"/>
        </w:rPr>
        <w:t xml:space="preserve"> Regulamentul de organizare și funcționare al consiliului de administrație al unităților de învățământ preuniversitar</w:t>
      </w:r>
    </w:p>
    <w:bookmarkEnd w:id="0"/>
    <w:p w14:paraId="0E877FD6" w14:textId="6CC2CD95" w:rsidR="00E169AC" w:rsidRDefault="00D43DBC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D43DBC">
        <w:rPr>
          <w:rFonts w:ascii="Times New Roman" w:hAnsi="Times New Roman" w:cs="Times New Roman"/>
        </w:rPr>
        <w:t>rdinul ME nr. 4.319/26.05.2023 privind aprobarea Metodologiei-cadru de înscriere a copiilor în unități de învățământ preuniversitar cu personalitate juridică cu grupe de nivel preșcolar și/sau antepreșcolar și în servicii de educație timpurie complementare</w:t>
      </w:r>
    </w:p>
    <w:p w14:paraId="7526F80B" w14:textId="127D0F7E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C4724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H.G nr.395/ 2015 privind Normele metodologice de aplicare a prevederilor referitoare la atribuirea contractului de achiziție publică/ acordului – cadru</w:t>
      </w:r>
      <w:r w:rsidRPr="00AE18C2">
        <w:rPr>
          <w:rFonts w:ascii="Times New Roman" w:hAnsi="Times New Roman" w:cs="Times New Roman"/>
        </w:rPr>
        <w:t>.</w:t>
      </w:r>
    </w:p>
    <w:p w14:paraId="7306A4DF" w14:textId="33A6B8BC" w:rsidR="002D0650" w:rsidRDefault="00F708CE" w:rsidP="00F708CE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Precizări privind bugetul din parte Primăriei Cernavodă</w:t>
      </w:r>
    </w:p>
    <w:p w14:paraId="60EFE7FC" w14:textId="77777777" w:rsidR="002D0650" w:rsidRPr="00AE18C2" w:rsidRDefault="002D0650" w:rsidP="002D0650">
      <w:pPr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AE18C2">
        <w:rPr>
          <w:rFonts w:ascii="Times New Roman" w:hAnsi="Times New Roman" w:cs="Times New Roman"/>
          <w:color w:val="000000" w:themeColor="text1"/>
        </w:rPr>
        <w:t>Hotărăște:</w:t>
      </w:r>
    </w:p>
    <w:p w14:paraId="6EA39AD1" w14:textId="04A21B48" w:rsidR="002D0650" w:rsidRPr="00E959FB" w:rsidRDefault="002D0650" w:rsidP="004142F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4142F9">
        <w:rPr>
          <w:rFonts w:ascii="Times New Roman" w:hAnsi="Times New Roman" w:cs="Times New Roman"/>
        </w:rPr>
        <w:t xml:space="preserve">Art. 1 : Se prezintă </w:t>
      </w:r>
      <w:r w:rsidR="00F708CE" w:rsidRPr="004142F9">
        <w:rPr>
          <w:rFonts w:ascii="Times New Roman" w:hAnsi="Times New Roman" w:cs="Times New Roman"/>
        </w:rPr>
        <w:t xml:space="preserve">ștatele de bursă </w:t>
      </w:r>
      <w:r w:rsidR="00CF1322" w:rsidRPr="004142F9">
        <w:rPr>
          <w:rFonts w:ascii="Times New Roman" w:hAnsi="Times New Roman" w:cs="Times New Roman"/>
        </w:rPr>
        <w:t xml:space="preserve">nr. 2757/ 13.11.2023 și nr. 2758/ 13.11.2023. Ac.se aprobă conform </w:t>
      </w:r>
      <w:r w:rsidR="004142F9" w:rsidRPr="004142F9">
        <w:rPr>
          <w:rFonts w:ascii="Times New Roman" w:hAnsi="Times New Roman" w:cs="Times New Roman"/>
        </w:rPr>
        <w:t xml:space="preserve">art.15, litera ccc) din </w:t>
      </w:r>
      <w:r w:rsidR="004142F9" w:rsidRPr="004142F9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4142F9">
        <w:rPr>
          <w:rFonts w:ascii="Times New Roman" w:hAnsi="Times New Roman" w:cs="Times New Roman"/>
        </w:rPr>
        <w:t>.</w:t>
      </w:r>
    </w:p>
    <w:p w14:paraId="664C2AB1" w14:textId="3CED3FE2" w:rsidR="004142F9" w:rsidRDefault="002D0650" w:rsidP="004142F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4142F9">
        <w:rPr>
          <w:rFonts w:ascii="Times New Roman" w:hAnsi="Times New Roman" w:cs="Times New Roman"/>
        </w:rPr>
        <w:t xml:space="preserve">Art. </w:t>
      </w:r>
      <w:r w:rsidR="00FF007C" w:rsidRPr="004142F9">
        <w:rPr>
          <w:rFonts w:ascii="Times New Roman" w:hAnsi="Times New Roman" w:cs="Times New Roman"/>
        </w:rPr>
        <w:t>2</w:t>
      </w:r>
      <w:r w:rsidRPr="004142F9">
        <w:rPr>
          <w:rFonts w:ascii="Times New Roman" w:hAnsi="Times New Roman" w:cs="Times New Roman"/>
        </w:rPr>
        <w:t>:</w:t>
      </w:r>
      <w:r w:rsidR="004142F9" w:rsidRPr="004142F9">
        <w:rPr>
          <w:rFonts w:ascii="Times New Roman" w:hAnsi="Times New Roman" w:cs="Times New Roman"/>
        </w:rPr>
        <w:t xml:space="preserve">Se prezintă cererea nr. 2712/ 06.11.2023 de inscriere la gradinita; nr. 2713/ 06.11.2023 și nr. 2725/ 08.11.2023 de transfer elevi. Ac.cereri se aprobă </w:t>
      </w:r>
      <w:r w:rsidR="004142F9" w:rsidRPr="004142F9">
        <w:rPr>
          <w:rFonts w:ascii="Times New Roman" w:hAnsi="Times New Roman" w:cs="Times New Roman"/>
        </w:rPr>
        <w:t>conform</w:t>
      </w:r>
      <w:r w:rsidR="004142F9" w:rsidRPr="004142F9">
        <w:rPr>
          <w:rFonts w:ascii="Times New Roman" w:hAnsi="Times New Roman" w:cs="Times New Roman"/>
        </w:rPr>
        <w:t xml:space="preserve"> </w:t>
      </w:r>
      <w:r w:rsidR="004142F9" w:rsidRPr="004142F9">
        <w:rPr>
          <w:rFonts w:ascii="Times New Roman" w:hAnsi="Times New Roman" w:cs="Times New Roman"/>
        </w:rPr>
        <w:t>Ordinul</w:t>
      </w:r>
      <w:r w:rsidR="004142F9">
        <w:rPr>
          <w:rFonts w:ascii="Times New Roman" w:hAnsi="Times New Roman" w:cs="Times New Roman"/>
        </w:rPr>
        <w:t>ui</w:t>
      </w:r>
      <w:r w:rsidR="004142F9" w:rsidRPr="004142F9">
        <w:rPr>
          <w:rFonts w:ascii="Times New Roman" w:hAnsi="Times New Roman" w:cs="Times New Roman"/>
        </w:rPr>
        <w:t xml:space="preserve"> ME nr. 4.319/26.05.2023 privind aprobarea Metodologiei-cadru de înscriere a copiilor în unități de învățământ preuniversitar cu personalitate juridică cu grupe de nivel preșcolar și/sau antepreșcolar și în servicii de educație timpurie complementare</w:t>
      </w:r>
      <w:r w:rsidR="004142F9">
        <w:rPr>
          <w:rFonts w:ascii="Times New Roman" w:hAnsi="Times New Roman" w:cs="Times New Roman"/>
        </w:rPr>
        <w:t xml:space="preserve"> și </w:t>
      </w:r>
      <w:r w:rsidR="004142F9" w:rsidRPr="004142F9">
        <w:rPr>
          <w:rFonts w:ascii="Times New Roman" w:hAnsi="Times New Roman" w:cs="Times New Roman"/>
        </w:rPr>
        <w:t xml:space="preserve">art.15, litera </w:t>
      </w:r>
      <w:r w:rsidR="004142F9">
        <w:rPr>
          <w:rFonts w:ascii="Times New Roman" w:hAnsi="Times New Roman" w:cs="Times New Roman"/>
        </w:rPr>
        <w:t>e</w:t>
      </w:r>
      <w:r w:rsidR="004142F9" w:rsidRPr="004142F9">
        <w:rPr>
          <w:rFonts w:ascii="Times New Roman" w:hAnsi="Times New Roman" w:cs="Times New Roman"/>
        </w:rPr>
        <w:t>) din Ordinul nr. 6223/ 2023 Regulamentul de organizare și funcționare al consiliului de administrație al unităților de învățământ preuniversitar</w:t>
      </w:r>
      <w:r w:rsidR="004142F9">
        <w:rPr>
          <w:rFonts w:ascii="Times New Roman" w:hAnsi="Times New Roman" w:cs="Times New Roman"/>
        </w:rPr>
        <w:t>.</w:t>
      </w:r>
    </w:p>
    <w:p w14:paraId="7ED36136" w14:textId="752C9CA8" w:rsidR="004142F9" w:rsidRDefault="004142F9" w:rsidP="002D0650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Art.3: Se prezintă cererile cadrelor didcatice navetiste. Se aprobă decontul pe luna noiembrie 2023 conform </w:t>
      </w:r>
      <w:r w:rsidRPr="004142F9">
        <w:rPr>
          <w:rFonts w:ascii="Times New Roman" w:hAnsi="Times New Roman" w:cs="Times New Roman"/>
        </w:rPr>
        <w:t xml:space="preserve">art.15, litera </w:t>
      </w:r>
      <w:r>
        <w:rPr>
          <w:rFonts w:ascii="Times New Roman" w:hAnsi="Times New Roman" w:cs="Times New Roman"/>
        </w:rPr>
        <w:t>ddd</w:t>
      </w:r>
      <w:r w:rsidRPr="004142F9">
        <w:rPr>
          <w:rFonts w:ascii="Times New Roman" w:hAnsi="Times New Roman" w:cs="Times New Roman"/>
        </w:rPr>
        <w:t>) din Ordinul nr. 6223/ 2023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</w:t>
      </w:r>
    </w:p>
    <w:p w14:paraId="15772FD3" w14:textId="505CE687" w:rsidR="002D0650" w:rsidRDefault="002D0650" w:rsidP="002D0650">
      <w:pPr>
        <w:spacing w:line="240" w:lineRule="auto"/>
        <w:ind w:firstLine="360"/>
        <w:rPr>
          <w:rFonts w:ascii="Times New Roman" w:hAnsi="Times New Roman" w:cs="Times New Roman"/>
        </w:rPr>
      </w:pPr>
      <w:r w:rsidRPr="002A4349">
        <w:rPr>
          <w:rFonts w:ascii="Times New Roman" w:hAnsi="Times New Roman" w:cs="Times New Roman"/>
        </w:rPr>
        <w:t xml:space="preserve"> </w:t>
      </w:r>
      <w:r w:rsidR="004142F9">
        <w:rPr>
          <w:rFonts w:ascii="Times New Roman" w:hAnsi="Times New Roman" w:cs="Times New Roman"/>
        </w:rPr>
        <w:t>Art. 4:</w:t>
      </w:r>
      <w:r w:rsidRPr="002A4349">
        <w:rPr>
          <w:rFonts w:ascii="Times New Roman" w:hAnsi="Times New Roman" w:cs="Times New Roman"/>
        </w:rPr>
        <w:t>Se prezintă</w:t>
      </w:r>
      <w:r>
        <w:rPr>
          <w:rFonts w:ascii="Times New Roman" w:hAnsi="Times New Roman" w:cs="Times New Roman"/>
        </w:rPr>
        <w:t xml:space="preserve"> </w:t>
      </w:r>
      <w:r w:rsidRPr="002A4349">
        <w:rPr>
          <w:rFonts w:ascii="Times New Roman" w:hAnsi="Times New Roman" w:cs="Times New Roman"/>
        </w:rPr>
        <w:t>ref</w:t>
      </w:r>
      <w:r>
        <w:rPr>
          <w:rFonts w:ascii="Times New Roman" w:hAnsi="Times New Roman" w:cs="Times New Roman"/>
        </w:rPr>
        <w:t xml:space="preserve">eratele de necesitate: nr. </w:t>
      </w:r>
      <w:r w:rsidR="00FF007C">
        <w:rPr>
          <w:rFonts w:ascii="Times New Roman" w:hAnsi="Times New Roman" w:cs="Times New Roman"/>
        </w:rPr>
        <w:t>2</w:t>
      </w:r>
      <w:r w:rsidR="004142F9">
        <w:rPr>
          <w:rFonts w:ascii="Times New Roman" w:hAnsi="Times New Roman" w:cs="Times New Roman"/>
        </w:rPr>
        <w:t>103</w:t>
      </w:r>
      <w:r w:rsidR="00FF007C">
        <w:rPr>
          <w:rFonts w:ascii="Times New Roman" w:hAnsi="Times New Roman" w:cs="Times New Roman"/>
        </w:rPr>
        <w:t>/ 1</w:t>
      </w:r>
      <w:r w:rsidR="004142F9">
        <w:rPr>
          <w:rFonts w:ascii="Times New Roman" w:hAnsi="Times New Roman" w:cs="Times New Roman"/>
        </w:rPr>
        <w:t>5.09</w:t>
      </w:r>
      <w:r w:rsidR="00FF007C">
        <w:rPr>
          <w:rFonts w:ascii="Times New Roman" w:hAnsi="Times New Roman" w:cs="Times New Roman"/>
        </w:rPr>
        <w:t>.2023</w:t>
      </w:r>
      <w:r w:rsidRPr="002A4349">
        <w:rPr>
          <w:rFonts w:ascii="Times New Roman" w:hAnsi="Times New Roman" w:cs="Times New Roman"/>
        </w:rPr>
        <w:t xml:space="preserve"> </w:t>
      </w:r>
      <w:bookmarkStart w:id="1" w:name="_Hlk152758175"/>
      <w:r>
        <w:rPr>
          <w:rFonts w:ascii="Times New Roman" w:hAnsi="Times New Roman" w:cs="Times New Roman"/>
        </w:rPr>
        <w:t xml:space="preserve">in valoare de </w:t>
      </w:r>
      <w:r w:rsidR="004142F9">
        <w:rPr>
          <w:rFonts w:ascii="Times New Roman" w:hAnsi="Times New Roman" w:cs="Times New Roman"/>
        </w:rPr>
        <w:t>1</w:t>
      </w:r>
      <w:r w:rsidR="00FF007C">
        <w:rPr>
          <w:rFonts w:ascii="Times New Roman" w:hAnsi="Times New Roman" w:cs="Times New Roman"/>
        </w:rPr>
        <w:t>5</w:t>
      </w:r>
      <w:r w:rsidR="004142F9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lei</w:t>
      </w:r>
      <w:r w:rsidR="004142F9">
        <w:rPr>
          <w:rFonts w:ascii="Times New Roman" w:hAnsi="Times New Roman" w:cs="Times New Roman"/>
        </w:rPr>
        <w:t xml:space="preserve"> fără TVA</w:t>
      </w:r>
      <w:bookmarkEnd w:id="1"/>
      <w:r>
        <w:rPr>
          <w:rFonts w:ascii="Times New Roman" w:hAnsi="Times New Roman" w:cs="Times New Roman"/>
        </w:rPr>
        <w:t xml:space="preserve">, </w:t>
      </w:r>
      <w:r w:rsidR="004142F9">
        <w:rPr>
          <w:rFonts w:ascii="Times New Roman" w:hAnsi="Times New Roman" w:cs="Times New Roman"/>
        </w:rPr>
        <w:t xml:space="preserve">nr.2327/ 04.10.2023 </w:t>
      </w:r>
      <w:r w:rsidR="004142F9">
        <w:rPr>
          <w:rFonts w:ascii="Times New Roman" w:hAnsi="Times New Roman" w:cs="Times New Roman"/>
        </w:rPr>
        <w:t>in valoare de 15</w:t>
      </w:r>
      <w:r w:rsidR="004142F9">
        <w:rPr>
          <w:rFonts w:ascii="Times New Roman" w:hAnsi="Times New Roman" w:cs="Times New Roman"/>
        </w:rPr>
        <w:t>5</w:t>
      </w:r>
      <w:r w:rsidR="004142F9">
        <w:rPr>
          <w:rFonts w:ascii="Times New Roman" w:hAnsi="Times New Roman" w:cs="Times New Roman"/>
        </w:rPr>
        <w:t>0 lei fără TVA</w:t>
      </w:r>
      <w:r w:rsidR="004142F9">
        <w:rPr>
          <w:rFonts w:ascii="Times New Roman" w:hAnsi="Times New Roman" w:cs="Times New Roman"/>
        </w:rPr>
        <w:t xml:space="preserve"> ,nr. 2716/ 06.11.2023 </w:t>
      </w:r>
      <w:r w:rsidR="004142F9">
        <w:rPr>
          <w:rFonts w:ascii="Times New Roman" w:hAnsi="Times New Roman" w:cs="Times New Roman"/>
        </w:rPr>
        <w:t xml:space="preserve">in valoare de </w:t>
      </w:r>
      <w:r w:rsidR="004142F9">
        <w:rPr>
          <w:rFonts w:ascii="Times New Roman" w:hAnsi="Times New Roman" w:cs="Times New Roman"/>
        </w:rPr>
        <w:t>776</w:t>
      </w:r>
      <w:r w:rsidR="004142F9">
        <w:rPr>
          <w:rFonts w:ascii="Times New Roman" w:hAnsi="Times New Roman" w:cs="Times New Roman"/>
        </w:rPr>
        <w:t xml:space="preserve"> lei fără </w:t>
      </w:r>
      <w:r w:rsidR="004142F9">
        <w:rPr>
          <w:rFonts w:ascii="Times New Roman" w:hAnsi="Times New Roman" w:cs="Times New Roman"/>
        </w:rPr>
        <w:lastRenderedPageBreak/>
        <w:t>TVA</w:t>
      </w:r>
      <w:r w:rsidR="004142F9">
        <w:rPr>
          <w:rFonts w:ascii="Times New Roman" w:hAnsi="Times New Roman" w:cs="Times New Roman"/>
        </w:rPr>
        <w:t>, nr. 2728/ 08.11.2023</w:t>
      </w:r>
      <w:r w:rsidR="004142F9" w:rsidRPr="004142F9">
        <w:rPr>
          <w:rFonts w:ascii="Times New Roman" w:hAnsi="Times New Roman" w:cs="Times New Roman"/>
        </w:rPr>
        <w:t xml:space="preserve"> </w:t>
      </w:r>
      <w:r w:rsidR="004142F9">
        <w:rPr>
          <w:rFonts w:ascii="Times New Roman" w:hAnsi="Times New Roman" w:cs="Times New Roman"/>
        </w:rPr>
        <w:t>in valoare de 15</w:t>
      </w:r>
      <w:r w:rsidR="004142F9">
        <w:rPr>
          <w:rFonts w:ascii="Times New Roman" w:hAnsi="Times New Roman" w:cs="Times New Roman"/>
        </w:rPr>
        <w:t>101</w:t>
      </w:r>
      <w:r w:rsidR="004142F9">
        <w:rPr>
          <w:rFonts w:ascii="Times New Roman" w:hAnsi="Times New Roman" w:cs="Times New Roman"/>
        </w:rPr>
        <w:t xml:space="preserve"> lei fără TVA</w:t>
      </w:r>
      <w:r w:rsidR="004142F9">
        <w:rPr>
          <w:rFonts w:ascii="Times New Roman" w:hAnsi="Times New Roman" w:cs="Times New Roman"/>
        </w:rPr>
        <w:t xml:space="preserve">, nr. 2729/ 08.11.2023  </w:t>
      </w:r>
      <w:r w:rsidR="004142F9">
        <w:rPr>
          <w:rFonts w:ascii="Times New Roman" w:hAnsi="Times New Roman" w:cs="Times New Roman"/>
        </w:rPr>
        <w:t>in valoare de 5</w:t>
      </w:r>
      <w:r w:rsidR="004142F9">
        <w:rPr>
          <w:rFonts w:ascii="Times New Roman" w:hAnsi="Times New Roman" w:cs="Times New Roman"/>
        </w:rPr>
        <w:t>5</w:t>
      </w:r>
      <w:r w:rsidR="004142F9">
        <w:rPr>
          <w:rFonts w:ascii="Times New Roman" w:hAnsi="Times New Roman" w:cs="Times New Roman"/>
        </w:rPr>
        <w:t>0 lei fără TVA</w:t>
      </w:r>
      <w:r w:rsidR="004142F9">
        <w:rPr>
          <w:rFonts w:ascii="Times New Roman" w:hAnsi="Times New Roman" w:cs="Times New Roman"/>
        </w:rPr>
        <w:t xml:space="preserve">, nr.2756/ 13.11.2023   </w:t>
      </w:r>
      <w:r w:rsidR="004142F9">
        <w:rPr>
          <w:rFonts w:ascii="Times New Roman" w:hAnsi="Times New Roman" w:cs="Times New Roman"/>
        </w:rPr>
        <w:t xml:space="preserve">in valoare de </w:t>
      </w:r>
      <w:r w:rsidR="004142F9">
        <w:rPr>
          <w:rFonts w:ascii="Times New Roman" w:hAnsi="Times New Roman" w:cs="Times New Roman"/>
        </w:rPr>
        <w:t>90</w:t>
      </w:r>
      <w:r w:rsidR="004142F9">
        <w:rPr>
          <w:rFonts w:ascii="Times New Roman" w:hAnsi="Times New Roman" w:cs="Times New Roman"/>
        </w:rPr>
        <w:t>00 lei fără TVA</w:t>
      </w:r>
      <w:r w:rsidR="004142F9">
        <w:rPr>
          <w:rFonts w:ascii="Times New Roman" w:hAnsi="Times New Roman" w:cs="Times New Roman"/>
        </w:rPr>
        <w:t xml:space="preserve">, nr. </w:t>
      </w:r>
      <w:r w:rsidR="00696F99">
        <w:rPr>
          <w:rFonts w:ascii="Times New Roman" w:hAnsi="Times New Roman" w:cs="Times New Roman"/>
        </w:rPr>
        <w:t xml:space="preserve">2762/ 13.11.2023 </w:t>
      </w:r>
      <w:r w:rsidR="00696F99">
        <w:rPr>
          <w:rFonts w:ascii="Times New Roman" w:hAnsi="Times New Roman" w:cs="Times New Roman"/>
        </w:rPr>
        <w:t xml:space="preserve">in valoare de </w:t>
      </w:r>
      <w:r w:rsidR="00696F99">
        <w:rPr>
          <w:rFonts w:ascii="Times New Roman" w:hAnsi="Times New Roman" w:cs="Times New Roman"/>
        </w:rPr>
        <w:t>21</w:t>
      </w:r>
      <w:r w:rsidR="00696F99">
        <w:rPr>
          <w:rFonts w:ascii="Times New Roman" w:hAnsi="Times New Roman" w:cs="Times New Roman"/>
        </w:rPr>
        <w:t>00 lei fără TVA</w:t>
      </w:r>
      <w:r w:rsidR="00696F99">
        <w:rPr>
          <w:rFonts w:ascii="Times New Roman" w:hAnsi="Times New Roman" w:cs="Times New Roman"/>
        </w:rPr>
        <w:t xml:space="preserve">, nr. 2748/ 10.11.2023 </w:t>
      </w:r>
      <w:r w:rsidR="00696F99">
        <w:rPr>
          <w:rFonts w:ascii="Times New Roman" w:hAnsi="Times New Roman" w:cs="Times New Roman"/>
        </w:rPr>
        <w:t>in valoare de 1</w:t>
      </w:r>
      <w:r w:rsidR="00696F99">
        <w:rPr>
          <w:rFonts w:ascii="Times New Roman" w:hAnsi="Times New Roman" w:cs="Times New Roman"/>
        </w:rPr>
        <w:t>8</w:t>
      </w:r>
      <w:r w:rsidR="00696F99">
        <w:rPr>
          <w:rFonts w:ascii="Times New Roman" w:hAnsi="Times New Roman" w:cs="Times New Roman"/>
        </w:rPr>
        <w:t>00 lei fără TVA</w:t>
      </w:r>
      <w:r w:rsidR="00696F99">
        <w:rPr>
          <w:rFonts w:ascii="Times New Roman" w:hAnsi="Times New Roman" w:cs="Times New Roman"/>
        </w:rPr>
        <w:t xml:space="preserve">, nr. 2749/ 10.11.2023  </w:t>
      </w:r>
      <w:r w:rsidR="00696F99">
        <w:rPr>
          <w:rFonts w:ascii="Times New Roman" w:hAnsi="Times New Roman" w:cs="Times New Roman"/>
        </w:rPr>
        <w:t>in valoare de 1</w:t>
      </w:r>
      <w:r w:rsidR="00696F99">
        <w:rPr>
          <w:rFonts w:ascii="Times New Roman" w:hAnsi="Times New Roman" w:cs="Times New Roman"/>
        </w:rPr>
        <w:t>2</w:t>
      </w:r>
      <w:r w:rsidR="00696F99">
        <w:rPr>
          <w:rFonts w:ascii="Times New Roman" w:hAnsi="Times New Roman" w:cs="Times New Roman"/>
        </w:rPr>
        <w:t>00 lei fără TVA</w:t>
      </w:r>
      <w:r w:rsidR="00696F99">
        <w:rPr>
          <w:rFonts w:ascii="Times New Roman" w:hAnsi="Times New Roman" w:cs="Times New Roman"/>
        </w:rPr>
        <w:t xml:space="preserve">, nr. 2750/ 11.10.2023 </w:t>
      </w:r>
      <w:r w:rsidR="00696F99">
        <w:rPr>
          <w:rFonts w:ascii="Times New Roman" w:hAnsi="Times New Roman" w:cs="Times New Roman"/>
        </w:rPr>
        <w:t>in valoare de 1</w:t>
      </w:r>
      <w:r w:rsidR="00696F99">
        <w:rPr>
          <w:rFonts w:ascii="Times New Roman" w:hAnsi="Times New Roman" w:cs="Times New Roman"/>
        </w:rPr>
        <w:t>6</w:t>
      </w:r>
      <w:r w:rsidR="00696F99">
        <w:rPr>
          <w:rFonts w:ascii="Times New Roman" w:hAnsi="Times New Roman" w:cs="Times New Roman"/>
        </w:rPr>
        <w:t>00 lei fără TVA</w:t>
      </w:r>
      <w:r w:rsidR="00696F99">
        <w:rPr>
          <w:rFonts w:ascii="Times New Roman" w:hAnsi="Times New Roman" w:cs="Times New Roman"/>
        </w:rPr>
        <w:t xml:space="preserve"> , nr. 2763/ 13.11.2023 </w:t>
      </w:r>
      <w:r w:rsidR="00696F99">
        <w:rPr>
          <w:rFonts w:ascii="Times New Roman" w:hAnsi="Times New Roman" w:cs="Times New Roman"/>
        </w:rPr>
        <w:t xml:space="preserve">in valoare de </w:t>
      </w:r>
      <w:r w:rsidR="00696F99">
        <w:rPr>
          <w:rFonts w:ascii="Times New Roman" w:hAnsi="Times New Roman" w:cs="Times New Roman"/>
        </w:rPr>
        <w:t>9</w:t>
      </w:r>
      <w:r w:rsidR="00696F99">
        <w:rPr>
          <w:rFonts w:ascii="Times New Roman" w:hAnsi="Times New Roman" w:cs="Times New Roman"/>
        </w:rPr>
        <w:t>00 lei fără TVA</w:t>
      </w:r>
      <w:r w:rsidR="00696F99">
        <w:rPr>
          <w:rFonts w:ascii="Times New Roman" w:hAnsi="Times New Roman" w:cs="Times New Roman"/>
        </w:rPr>
        <w:t xml:space="preserve">, nr. 2760/ 13.11.2023 </w:t>
      </w:r>
      <w:r w:rsidR="00696F99">
        <w:rPr>
          <w:rFonts w:ascii="Times New Roman" w:hAnsi="Times New Roman" w:cs="Times New Roman"/>
        </w:rPr>
        <w:t>in valoare de 1</w:t>
      </w:r>
      <w:r w:rsidR="00696F99">
        <w:rPr>
          <w:rFonts w:ascii="Times New Roman" w:hAnsi="Times New Roman" w:cs="Times New Roman"/>
        </w:rPr>
        <w:t>7</w:t>
      </w:r>
      <w:r w:rsidR="00696F99">
        <w:rPr>
          <w:rFonts w:ascii="Times New Roman" w:hAnsi="Times New Roman" w:cs="Times New Roman"/>
        </w:rPr>
        <w:t>00 lei fără TVA</w:t>
      </w:r>
      <w:r w:rsidR="00696F99">
        <w:rPr>
          <w:rFonts w:ascii="Times New Roman" w:hAnsi="Times New Roman" w:cs="Times New Roman"/>
        </w:rPr>
        <w:t xml:space="preserve">, nr. 2752/ 13.11.2023 </w:t>
      </w:r>
      <w:r w:rsidR="00696F99">
        <w:rPr>
          <w:rFonts w:ascii="Times New Roman" w:hAnsi="Times New Roman" w:cs="Times New Roman"/>
        </w:rPr>
        <w:t>in valoare de 1</w:t>
      </w:r>
      <w:r w:rsidR="00696F99">
        <w:rPr>
          <w:rFonts w:ascii="Times New Roman" w:hAnsi="Times New Roman" w:cs="Times New Roman"/>
        </w:rPr>
        <w:t>06</w:t>
      </w:r>
      <w:r w:rsidR="00696F99">
        <w:rPr>
          <w:rFonts w:ascii="Times New Roman" w:hAnsi="Times New Roman" w:cs="Times New Roman"/>
        </w:rPr>
        <w:t>00 lei fără TVA</w:t>
      </w:r>
      <w:r w:rsidR="00696F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și se aprobă </w:t>
      </w:r>
      <w:r w:rsidRPr="002A4349">
        <w:rPr>
          <w:rFonts w:ascii="Times New Roman" w:hAnsi="Times New Roman" w:cs="Times New Roman"/>
        </w:rPr>
        <w:t xml:space="preserve">conform conform  </w:t>
      </w:r>
      <w:r w:rsidRPr="002A434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H.G nr.395/ 2015 privind Normele metodologice de aplicare a prevederilor referitoare la atribuirea contractului de achiziție publică/ acordului – cadru</w:t>
      </w:r>
      <w:r w:rsidR="00FF007C">
        <w:rPr>
          <w:rFonts w:ascii="Times New Roman" w:hAnsi="Times New Roman" w:cs="Times New Roman"/>
        </w:rPr>
        <w:t>.</w:t>
      </w:r>
      <w:r w:rsidR="00696F99">
        <w:rPr>
          <w:rFonts w:ascii="Times New Roman" w:hAnsi="Times New Roman" w:cs="Times New Roman"/>
        </w:rPr>
        <w:t xml:space="preserve"> Se prezintă referatul nr. 2753/ 13.11.2023 și se aprobă conform adresei nr. 32109/ 01.09.2023 precizări ale Primăriei Cernavodă.</w:t>
      </w:r>
    </w:p>
    <w:p w14:paraId="2425714C" w14:textId="2AF76699" w:rsidR="002D0650" w:rsidRPr="00AE18C2" w:rsidRDefault="002D0650" w:rsidP="002D0650">
      <w:pPr>
        <w:ind w:firstLine="360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Art.</w:t>
      </w:r>
      <w:r w:rsidR="00696F99">
        <w:rPr>
          <w:rFonts w:ascii="Times New Roman" w:hAnsi="Times New Roman" w:cs="Times New Roman"/>
        </w:rPr>
        <w:t>5</w:t>
      </w:r>
      <w:r w:rsidRPr="00AE18C2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4B7837B7" w14:textId="41E0312B" w:rsidR="002D0650" w:rsidRPr="00AE18C2" w:rsidRDefault="002D0650" w:rsidP="002D0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Art. </w:t>
      </w:r>
      <w:r w:rsidR="00696F99">
        <w:rPr>
          <w:rFonts w:ascii="Times New Roman" w:hAnsi="Times New Roman" w:cs="Times New Roman"/>
        </w:rPr>
        <w:t>6</w:t>
      </w:r>
      <w:r w:rsidRPr="00AE18C2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</w:t>
      </w:r>
    </w:p>
    <w:p w14:paraId="5DFE4FC7" w14:textId="77777777" w:rsidR="002D0650" w:rsidRPr="00AE18C2" w:rsidRDefault="002D0650" w:rsidP="002D0650">
      <w:pPr>
        <w:pStyle w:val="Listparagraf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Voturi:</w:t>
      </w:r>
    </w:p>
    <w:p w14:paraId="00477F81" w14:textId="67E191F3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Pentru.</w:t>
      </w:r>
      <w:r w:rsidR="008C40E5">
        <w:rPr>
          <w:rFonts w:ascii="Times New Roman" w:hAnsi="Times New Roman" w:cs="Times New Roman"/>
        </w:rPr>
        <w:t>11</w:t>
      </w:r>
    </w:p>
    <w:p w14:paraId="51F33527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Abțineri.0</w:t>
      </w:r>
    </w:p>
    <w:p w14:paraId="7A4B0955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Împotrivă .0</w:t>
      </w:r>
    </w:p>
    <w:p w14:paraId="2BB20D3F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68B2FE07" w14:textId="77777777" w:rsidR="002D0650" w:rsidRPr="0058494C" w:rsidRDefault="002D0650" w:rsidP="002D0650">
      <w:p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prof. Menasan Ingy – Selma                                    prof. Tudose Daniela</w:t>
      </w:r>
    </w:p>
    <w:p w14:paraId="35C85212" w14:textId="77777777" w:rsidR="002D0650" w:rsidRPr="0058494C" w:rsidRDefault="002D0650" w:rsidP="002D0650">
      <w:pPr>
        <w:rPr>
          <w:rFonts w:ascii="Times New Roman" w:hAnsi="Times New Roman" w:cs="Times New Roman"/>
        </w:rPr>
      </w:pPr>
    </w:p>
    <w:p w14:paraId="61015C39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0C3BCED4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6D7A3F81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05E32350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75CE79D1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0D244B41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4467A7B2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5BE854DC" w14:textId="77777777" w:rsidR="008E0D63" w:rsidRDefault="008E0D63"/>
    <w:sectPr w:rsidR="008E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2EA"/>
    <w:multiLevelType w:val="hybridMultilevel"/>
    <w:tmpl w:val="67521D56"/>
    <w:lvl w:ilvl="0" w:tplc="918ACC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1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50"/>
    <w:rsid w:val="002D0650"/>
    <w:rsid w:val="004142F9"/>
    <w:rsid w:val="00646FA5"/>
    <w:rsid w:val="00696F99"/>
    <w:rsid w:val="008C40E5"/>
    <w:rsid w:val="008E0D63"/>
    <w:rsid w:val="00C92EEA"/>
    <w:rsid w:val="00CF1322"/>
    <w:rsid w:val="00D43DBC"/>
    <w:rsid w:val="00E169AC"/>
    <w:rsid w:val="00F4547D"/>
    <w:rsid w:val="00F708CE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8251"/>
  <w15:docId w15:val="{5CBDD114-B724-4B9E-B36C-152F87E8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0650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2D0650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2D0650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571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2023-12-06T10:36:00Z</cp:lastPrinted>
  <dcterms:created xsi:type="dcterms:W3CDTF">2023-11-13T10:46:00Z</dcterms:created>
  <dcterms:modified xsi:type="dcterms:W3CDTF">2023-12-06T10:40:00Z</dcterms:modified>
</cp:coreProperties>
</file>